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7D1B30">
      <w:pPr>
        <w:rPr>
          <w:rFonts w:hint="eastAsia"/>
        </w:rPr>
      </w:pPr>
      <w:r w:rsidRPr="007D1B30">
        <w:rPr>
          <w:rFonts w:hint="eastAsia"/>
        </w:rPr>
        <w:t>鄂托克旗人民政府关于加快推进</w:t>
      </w:r>
      <w:r w:rsidRPr="007D1B30">
        <w:rPr>
          <w:rFonts w:hint="eastAsia"/>
        </w:rPr>
        <w:t>5G</w:t>
      </w:r>
      <w:r w:rsidRPr="007D1B30">
        <w:rPr>
          <w:rFonts w:hint="eastAsia"/>
        </w:rPr>
        <w:t>网络建设的实施意见</w:t>
      </w:r>
    </w:p>
    <w:p w:rsidR="007D1B30" w:rsidRDefault="007D1B30" w:rsidP="007D1B30"/>
    <w:p w:rsidR="007D1B30" w:rsidRDefault="007D1B30" w:rsidP="007D1B30"/>
    <w:p w:rsidR="007D1B30" w:rsidRDefault="007D1B30" w:rsidP="007D1B30">
      <w:pPr>
        <w:rPr>
          <w:rFonts w:hint="eastAsia"/>
        </w:rPr>
      </w:pPr>
      <w:r>
        <w:rPr>
          <w:rFonts w:hint="eastAsia"/>
        </w:rPr>
        <w:t xml:space="preserve">　　各苏木镇人民政府，各经济开发区（园区）管委会，旗（市）直各有关部门，各企事业单位：</w:t>
      </w:r>
      <w:r>
        <w:rPr>
          <w:rFonts w:hint="eastAsia"/>
        </w:rPr>
        <w:t xml:space="preserve"> </w:t>
      </w:r>
    </w:p>
    <w:p w:rsidR="007D1B30" w:rsidRDefault="007D1B30" w:rsidP="007D1B30"/>
    <w:p w:rsidR="007D1B30" w:rsidRDefault="007D1B30" w:rsidP="007D1B30">
      <w:pPr>
        <w:rPr>
          <w:rFonts w:hint="eastAsia"/>
        </w:rPr>
      </w:pPr>
      <w:r>
        <w:rPr>
          <w:rFonts w:hint="eastAsia"/>
        </w:rPr>
        <w:t xml:space="preserve">　　按照《内蒙古自治区人民政府关于加快推进</w:t>
      </w:r>
      <w:r>
        <w:rPr>
          <w:rFonts w:hint="eastAsia"/>
        </w:rPr>
        <w:t>5G</w:t>
      </w:r>
      <w:r>
        <w:rPr>
          <w:rFonts w:hint="eastAsia"/>
        </w:rPr>
        <w:t>网络建设若干政策的通知》（内政发〔</w:t>
      </w:r>
      <w:r>
        <w:rPr>
          <w:rFonts w:hint="eastAsia"/>
        </w:rPr>
        <w:t>2020</w:t>
      </w:r>
      <w:r>
        <w:rPr>
          <w:rFonts w:hint="eastAsia"/>
        </w:rPr>
        <w:t>〕</w:t>
      </w:r>
      <w:r>
        <w:rPr>
          <w:rFonts w:hint="eastAsia"/>
        </w:rPr>
        <w:t>4</w:t>
      </w:r>
      <w:r>
        <w:rPr>
          <w:rFonts w:hint="eastAsia"/>
        </w:rPr>
        <w:t>号）精神，为加快全旗</w:t>
      </w:r>
      <w:r>
        <w:rPr>
          <w:rFonts w:hint="eastAsia"/>
        </w:rPr>
        <w:t>5G</w:t>
      </w:r>
      <w:r>
        <w:rPr>
          <w:rFonts w:hint="eastAsia"/>
        </w:rPr>
        <w:t>网络建设，有力推动数字经济发展，提升经济社会发展信息化、数字化水平，现结合</w:t>
      </w:r>
      <w:proofErr w:type="gramStart"/>
      <w:r>
        <w:rPr>
          <w:rFonts w:hint="eastAsia"/>
        </w:rPr>
        <w:t>我旗实际</w:t>
      </w:r>
      <w:proofErr w:type="gramEnd"/>
      <w:r>
        <w:rPr>
          <w:rFonts w:hint="eastAsia"/>
        </w:rPr>
        <w:t>，制定如下实施意见。</w:t>
      </w:r>
      <w:r>
        <w:rPr>
          <w:rFonts w:hint="eastAsia"/>
        </w:rPr>
        <w:t xml:space="preserve"> </w:t>
      </w:r>
    </w:p>
    <w:p w:rsidR="007D1B30" w:rsidRDefault="007D1B30" w:rsidP="007D1B30"/>
    <w:p w:rsidR="007D1B30" w:rsidRDefault="007D1B30" w:rsidP="007D1B30">
      <w:pPr>
        <w:rPr>
          <w:rFonts w:hint="eastAsia"/>
        </w:rPr>
      </w:pPr>
      <w:r>
        <w:rPr>
          <w:rFonts w:hint="eastAsia"/>
        </w:rPr>
        <w:t xml:space="preserve">　　一、指导思想</w:t>
      </w:r>
      <w:r>
        <w:rPr>
          <w:rFonts w:hint="eastAsia"/>
        </w:rPr>
        <w:t xml:space="preserve"> </w:t>
      </w:r>
    </w:p>
    <w:p w:rsidR="007D1B30" w:rsidRDefault="007D1B30" w:rsidP="007D1B30"/>
    <w:p w:rsidR="007D1B30" w:rsidRDefault="007D1B30" w:rsidP="007D1B30">
      <w:pPr>
        <w:rPr>
          <w:rFonts w:hint="eastAsia"/>
        </w:rPr>
      </w:pPr>
      <w:r>
        <w:rPr>
          <w:rFonts w:hint="eastAsia"/>
        </w:rPr>
        <w:t xml:space="preserve">　　以习近平新时代中国特色社会主义思想为指导，深入贯彻党的十九大和十九届二中、三中、四中全会精神，加快推进</w:t>
      </w:r>
      <w:r>
        <w:rPr>
          <w:rFonts w:hint="eastAsia"/>
        </w:rPr>
        <w:t>5G</w:t>
      </w:r>
      <w:r>
        <w:rPr>
          <w:rFonts w:hint="eastAsia"/>
        </w:rPr>
        <w:t>网络等新型基础设施建设，抢抓新一轮科技革命和产业变革历史机遇，充分发挥信息前沿技术在促进新旧动能接续转换中的积极作用，支撑鄂托克经济社会高质量发展，构筑产业竞争新优势。</w:t>
      </w:r>
      <w:r>
        <w:rPr>
          <w:rFonts w:hint="eastAsia"/>
        </w:rPr>
        <w:t xml:space="preserve"> </w:t>
      </w:r>
    </w:p>
    <w:p w:rsidR="007D1B30" w:rsidRDefault="007D1B30" w:rsidP="007D1B30"/>
    <w:p w:rsidR="007D1B30" w:rsidRDefault="007D1B30" w:rsidP="007D1B30">
      <w:pPr>
        <w:rPr>
          <w:rFonts w:hint="eastAsia"/>
        </w:rPr>
      </w:pPr>
      <w:r>
        <w:rPr>
          <w:rFonts w:hint="eastAsia"/>
        </w:rPr>
        <w:t xml:space="preserve">　　二、工作措施</w:t>
      </w:r>
      <w:r>
        <w:rPr>
          <w:rFonts w:hint="eastAsia"/>
        </w:rPr>
        <w:t xml:space="preserve"> </w:t>
      </w:r>
    </w:p>
    <w:p w:rsidR="007D1B30" w:rsidRDefault="007D1B30" w:rsidP="007D1B30"/>
    <w:p w:rsidR="007D1B30" w:rsidRDefault="007D1B30" w:rsidP="007D1B30">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统筹规划布局</w:t>
      </w:r>
      <w:r>
        <w:rPr>
          <w:rFonts w:hint="eastAsia"/>
        </w:rPr>
        <w:t xml:space="preserve"> </w:t>
      </w:r>
    </w:p>
    <w:p w:rsidR="007D1B30" w:rsidRDefault="007D1B30" w:rsidP="007D1B30"/>
    <w:p w:rsidR="007D1B30" w:rsidRDefault="007D1B30" w:rsidP="007D1B30">
      <w:pPr>
        <w:rPr>
          <w:rFonts w:hint="eastAsia"/>
        </w:rPr>
      </w:pPr>
      <w:r>
        <w:rPr>
          <w:rFonts w:hint="eastAsia"/>
        </w:rPr>
        <w:t xml:space="preserve">　　旗工科局要以国土空间规划为基础，会同有关部门，协助中国铁塔鄂尔多斯市分公司制定全旗</w:t>
      </w:r>
      <w:r>
        <w:rPr>
          <w:rFonts w:hint="eastAsia"/>
        </w:rPr>
        <w:t>5G</w:t>
      </w:r>
      <w:r>
        <w:rPr>
          <w:rFonts w:hint="eastAsia"/>
        </w:rPr>
        <w:t>等通信基础设施空间布局专项规划，并做好</w:t>
      </w:r>
      <w:proofErr w:type="gramStart"/>
      <w:r>
        <w:rPr>
          <w:rFonts w:hint="eastAsia"/>
        </w:rPr>
        <w:t>与旗住建</w:t>
      </w:r>
      <w:proofErr w:type="gramEnd"/>
      <w:r>
        <w:rPr>
          <w:rFonts w:hint="eastAsia"/>
        </w:rPr>
        <w:t>、电力等部门规划的衔接配套；旗自然资源局要将通信基础设施建设专项规划纳入国土空间规划及控制性详细规划；</w:t>
      </w:r>
      <w:proofErr w:type="gramStart"/>
      <w:r>
        <w:rPr>
          <w:rFonts w:hint="eastAsia"/>
        </w:rPr>
        <w:t>旗住建局</w:t>
      </w:r>
      <w:proofErr w:type="gramEnd"/>
      <w:r>
        <w:rPr>
          <w:rFonts w:hint="eastAsia"/>
        </w:rPr>
        <w:t>要按照相关建设标准规范，督促指导建设单位为建筑物规划预留</w:t>
      </w:r>
      <w:proofErr w:type="spellStart"/>
      <w:r>
        <w:rPr>
          <w:rFonts w:hint="eastAsia"/>
        </w:rPr>
        <w:t>5G</w:t>
      </w:r>
      <w:proofErr w:type="spellEnd"/>
      <w:r>
        <w:rPr>
          <w:rFonts w:hint="eastAsia"/>
        </w:rPr>
        <w:t>微站、室内分布系统等设施空间；旗电力部门在规划建设电力网络设施时，要满足</w:t>
      </w:r>
      <w:r>
        <w:rPr>
          <w:rFonts w:hint="eastAsia"/>
        </w:rPr>
        <w:t>5G</w:t>
      </w:r>
      <w:r>
        <w:rPr>
          <w:rFonts w:hint="eastAsia"/>
        </w:rPr>
        <w:t>基站的用电负荷及站点部署；各苏木镇、园区要将</w:t>
      </w:r>
      <w:r>
        <w:rPr>
          <w:rFonts w:hint="eastAsia"/>
        </w:rPr>
        <w:t>5G</w:t>
      </w:r>
      <w:r>
        <w:rPr>
          <w:rFonts w:hint="eastAsia"/>
        </w:rPr>
        <w:t>基站站址、机房、管线、天面、配套电力等设施纳入市政基础设施专项规划，相应用地需求纳入土地利用年度计划，并明确建设与管理要求。各苏木镇、园区要做好智慧杆塔统筹规划，在妥善处理技术问题的前提下推进城市智慧杆塔“一杆多用”建设和改造。</w:t>
      </w:r>
      <w:r>
        <w:rPr>
          <w:rFonts w:hint="eastAsia"/>
        </w:rPr>
        <w:t xml:space="preserve"> </w:t>
      </w:r>
    </w:p>
    <w:p w:rsidR="007D1B30" w:rsidRDefault="007D1B30" w:rsidP="007D1B30"/>
    <w:p w:rsidR="007D1B30" w:rsidRDefault="007D1B30" w:rsidP="007D1B30">
      <w:pPr>
        <w:rPr>
          <w:rFonts w:hint="eastAsia"/>
        </w:rPr>
      </w:pPr>
      <w:r>
        <w:rPr>
          <w:rFonts w:hint="eastAsia"/>
        </w:rPr>
        <w:t xml:space="preserve">　　责任单位：各经济开发区（园区）管委会、苏木镇人民政府，</w:t>
      </w:r>
      <w:proofErr w:type="gramStart"/>
      <w:r>
        <w:rPr>
          <w:rFonts w:hint="eastAsia"/>
        </w:rPr>
        <w:t>旗发改</w:t>
      </w:r>
      <w:proofErr w:type="gramEnd"/>
      <w:r>
        <w:rPr>
          <w:rFonts w:hint="eastAsia"/>
        </w:rPr>
        <w:t>委、工科局、自然资源局、住建局，鄂托克供电分局、棋盘井供电分局，中国铁塔鄂尔多斯市分公司鄂托克旗办事处，各电信运营企业。</w:t>
      </w:r>
      <w:r>
        <w:rPr>
          <w:rFonts w:hint="eastAsia"/>
        </w:rPr>
        <w:t xml:space="preserve"> </w:t>
      </w:r>
    </w:p>
    <w:p w:rsidR="007D1B30" w:rsidRDefault="007D1B30" w:rsidP="007D1B30"/>
    <w:p w:rsidR="007D1B30" w:rsidRDefault="007D1B30" w:rsidP="007D1B30">
      <w:pPr>
        <w:rPr>
          <w:rFonts w:hint="eastAsia"/>
        </w:rPr>
      </w:pPr>
      <w:r>
        <w:rPr>
          <w:rFonts w:hint="eastAsia"/>
        </w:rPr>
        <w:t xml:space="preserve">　　</w:t>
      </w:r>
      <w:r>
        <w:rPr>
          <w:rFonts w:hint="eastAsia"/>
        </w:rPr>
        <w:t>(</w:t>
      </w:r>
      <w:r>
        <w:rPr>
          <w:rFonts w:hint="eastAsia"/>
        </w:rPr>
        <w:t>二</w:t>
      </w:r>
      <w:r>
        <w:rPr>
          <w:rFonts w:hint="eastAsia"/>
        </w:rPr>
        <w:t>)</w:t>
      </w:r>
      <w:r>
        <w:rPr>
          <w:rFonts w:hint="eastAsia"/>
        </w:rPr>
        <w:t>开放社会公共资源</w:t>
      </w:r>
      <w:r>
        <w:rPr>
          <w:rFonts w:hint="eastAsia"/>
        </w:rPr>
        <w:t xml:space="preserve"> </w:t>
      </w:r>
    </w:p>
    <w:p w:rsidR="007D1B30" w:rsidRDefault="007D1B30" w:rsidP="007D1B30"/>
    <w:p w:rsidR="007D1B30" w:rsidRDefault="007D1B30" w:rsidP="007D1B30">
      <w:pPr>
        <w:rPr>
          <w:rFonts w:hint="eastAsia"/>
        </w:rPr>
      </w:pPr>
      <w:r>
        <w:rPr>
          <w:rFonts w:hint="eastAsia"/>
        </w:rPr>
        <w:t xml:space="preserve">　　除法律法规另有规定外，全旗各级行政机关、事业单位和国有企业等公共机构所辖区域、所属建筑物，市政绿地、园林、公园、广场、旅游景区、文化场所、体育场馆、展览馆、汽车站，公路、桥梁、城市道路等公共交通以及路灯杆、公安监控杆、城管监控杆、道路指示牌、广告牌、公交站台等公共设施和场所无偿向</w:t>
      </w:r>
      <w:r>
        <w:rPr>
          <w:rFonts w:hint="eastAsia"/>
        </w:rPr>
        <w:t>5G</w:t>
      </w:r>
      <w:r>
        <w:rPr>
          <w:rFonts w:hint="eastAsia"/>
        </w:rPr>
        <w:t>基站开放。公共设施及场所管理部门要协调设置基站站址、通信机房、管道缆线及电力等配套设施的建设地点，全面支持</w:t>
      </w:r>
      <w:r>
        <w:rPr>
          <w:rFonts w:hint="eastAsia"/>
        </w:rPr>
        <w:t>5G</w:t>
      </w:r>
      <w:r>
        <w:rPr>
          <w:rFonts w:hint="eastAsia"/>
        </w:rPr>
        <w:t>网络建设。</w:t>
      </w:r>
      <w:r>
        <w:rPr>
          <w:rFonts w:hint="eastAsia"/>
        </w:rPr>
        <w:t xml:space="preserve"> </w:t>
      </w:r>
    </w:p>
    <w:p w:rsidR="007D1B30" w:rsidRDefault="007D1B30" w:rsidP="007D1B30"/>
    <w:p w:rsidR="007D1B30" w:rsidRDefault="007D1B30" w:rsidP="007D1B30">
      <w:pPr>
        <w:rPr>
          <w:rFonts w:hint="eastAsia"/>
        </w:rPr>
      </w:pPr>
      <w:r>
        <w:rPr>
          <w:rFonts w:hint="eastAsia"/>
        </w:rPr>
        <w:lastRenderedPageBreak/>
        <w:t xml:space="preserve">　　责任单位：各苏木镇人民政府，旗公安局、住建局、交通局、公用事业发展中心，鄂托克供电分局、棋盘井供电分局，中国铁塔鄂尔多斯市分公司鄂托克旗办事处，各电信运营企业。</w:t>
      </w:r>
      <w:r>
        <w:rPr>
          <w:rFonts w:hint="eastAsia"/>
        </w:rPr>
        <w:t xml:space="preserve"> </w:t>
      </w:r>
    </w:p>
    <w:p w:rsidR="007D1B30" w:rsidRDefault="007D1B30" w:rsidP="007D1B30"/>
    <w:p w:rsidR="007D1B30" w:rsidRDefault="007D1B30" w:rsidP="007D1B30">
      <w:pPr>
        <w:rPr>
          <w:rFonts w:hint="eastAsia"/>
        </w:rPr>
      </w:pPr>
      <w:r>
        <w:rPr>
          <w:rFonts w:hint="eastAsia"/>
        </w:rPr>
        <w:t xml:space="preserve">　　</w:t>
      </w:r>
      <w:r>
        <w:rPr>
          <w:rFonts w:hint="eastAsia"/>
        </w:rPr>
        <w:t>(</w:t>
      </w:r>
      <w:r>
        <w:rPr>
          <w:rFonts w:hint="eastAsia"/>
        </w:rPr>
        <w:t>三</w:t>
      </w:r>
      <w:r>
        <w:rPr>
          <w:rFonts w:hint="eastAsia"/>
        </w:rPr>
        <w:t>)</w:t>
      </w:r>
      <w:r>
        <w:rPr>
          <w:rFonts w:hint="eastAsia"/>
        </w:rPr>
        <w:t>开放商用建筑、住宅小区</w:t>
      </w:r>
      <w:r>
        <w:rPr>
          <w:rFonts w:hint="eastAsia"/>
        </w:rPr>
        <w:t xml:space="preserve"> </w:t>
      </w:r>
    </w:p>
    <w:p w:rsidR="007D1B30" w:rsidRDefault="007D1B30" w:rsidP="007D1B30"/>
    <w:p w:rsidR="007D1B30" w:rsidRDefault="007D1B30" w:rsidP="007D1B30">
      <w:pPr>
        <w:rPr>
          <w:rFonts w:hint="eastAsia"/>
        </w:rPr>
      </w:pPr>
      <w:r>
        <w:rPr>
          <w:rFonts w:hint="eastAsia"/>
        </w:rPr>
        <w:t xml:space="preserve">　　</w:t>
      </w:r>
      <w:proofErr w:type="gramStart"/>
      <w:r>
        <w:rPr>
          <w:rFonts w:hint="eastAsia"/>
        </w:rPr>
        <w:t>旗住建局</w:t>
      </w:r>
      <w:proofErr w:type="gramEnd"/>
      <w:r>
        <w:rPr>
          <w:rFonts w:hint="eastAsia"/>
        </w:rPr>
        <w:t>要加强对房屋建筑中</w:t>
      </w:r>
      <w:r>
        <w:rPr>
          <w:rFonts w:hint="eastAsia"/>
        </w:rPr>
        <w:t>5G</w:t>
      </w:r>
      <w:r>
        <w:rPr>
          <w:rFonts w:hint="eastAsia"/>
        </w:rPr>
        <w:t>等通信网络设施的设计、施工和验收环节的监管，保障</w:t>
      </w:r>
      <w:r>
        <w:rPr>
          <w:rFonts w:hint="eastAsia"/>
        </w:rPr>
        <w:t>5G</w:t>
      </w:r>
      <w:r>
        <w:rPr>
          <w:rFonts w:hint="eastAsia"/>
        </w:rPr>
        <w:t>等通信网络设施相关工程建设强制性标准落实到位。要保障电信运营企业依法依规合理使用住宅小区公用部位、公用设施设备建设</w:t>
      </w:r>
      <w:r>
        <w:rPr>
          <w:rFonts w:hint="eastAsia"/>
        </w:rPr>
        <w:t>5G</w:t>
      </w:r>
      <w:r>
        <w:rPr>
          <w:rFonts w:hint="eastAsia"/>
        </w:rPr>
        <w:t>基站，督促物业服务企业严禁收取</w:t>
      </w:r>
      <w:r>
        <w:rPr>
          <w:rFonts w:hint="eastAsia"/>
        </w:rPr>
        <w:t>5G</w:t>
      </w:r>
      <w:r>
        <w:rPr>
          <w:rFonts w:hint="eastAsia"/>
        </w:rPr>
        <w:t>进场费、接入费、协调费、分摊费、场地租赁费等不合理费用。</w:t>
      </w:r>
      <w:r>
        <w:rPr>
          <w:rFonts w:hint="eastAsia"/>
        </w:rPr>
        <w:t xml:space="preserve"> </w:t>
      </w:r>
    </w:p>
    <w:p w:rsidR="007D1B30" w:rsidRDefault="007D1B30" w:rsidP="007D1B30"/>
    <w:p w:rsidR="007D1B30" w:rsidRDefault="007D1B30" w:rsidP="007D1B30">
      <w:pPr>
        <w:rPr>
          <w:rFonts w:hint="eastAsia"/>
        </w:rPr>
      </w:pPr>
      <w:r>
        <w:rPr>
          <w:rFonts w:hint="eastAsia"/>
        </w:rPr>
        <w:t xml:space="preserve">　　责任单位：</w:t>
      </w:r>
      <w:proofErr w:type="gramStart"/>
      <w:r>
        <w:rPr>
          <w:rFonts w:hint="eastAsia"/>
        </w:rPr>
        <w:t>旗住建局</w:t>
      </w:r>
      <w:proofErr w:type="gramEnd"/>
      <w:r>
        <w:rPr>
          <w:rFonts w:hint="eastAsia"/>
        </w:rPr>
        <w:t>，鄂托克供电分局、棋盘井供电分局，中国铁塔鄂尔多斯市分公司鄂托克旗办事处，各电信运营企业。</w:t>
      </w:r>
      <w:r>
        <w:rPr>
          <w:rFonts w:hint="eastAsia"/>
        </w:rPr>
        <w:t xml:space="preserve"> </w:t>
      </w:r>
    </w:p>
    <w:p w:rsidR="007D1B30" w:rsidRDefault="007D1B30" w:rsidP="007D1B30"/>
    <w:p w:rsidR="007D1B30" w:rsidRDefault="007D1B30" w:rsidP="007D1B30">
      <w:pPr>
        <w:rPr>
          <w:rFonts w:hint="eastAsia"/>
        </w:rPr>
      </w:pPr>
      <w:r>
        <w:rPr>
          <w:rFonts w:hint="eastAsia"/>
        </w:rPr>
        <w:t xml:space="preserve">　　</w:t>
      </w:r>
      <w:r>
        <w:rPr>
          <w:rFonts w:hint="eastAsia"/>
        </w:rPr>
        <w:t>(</w:t>
      </w:r>
      <w:r>
        <w:rPr>
          <w:rFonts w:hint="eastAsia"/>
        </w:rPr>
        <w:t>四</w:t>
      </w:r>
      <w:r>
        <w:rPr>
          <w:rFonts w:hint="eastAsia"/>
        </w:rPr>
        <w:t>)</w:t>
      </w:r>
      <w:r>
        <w:rPr>
          <w:rFonts w:hint="eastAsia"/>
        </w:rPr>
        <w:t>降低用电成本</w:t>
      </w:r>
      <w:r>
        <w:rPr>
          <w:rFonts w:hint="eastAsia"/>
        </w:rPr>
        <w:t xml:space="preserve"> </w:t>
      </w:r>
    </w:p>
    <w:p w:rsidR="007D1B30" w:rsidRDefault="007D1B30" w:rsidP="007D1B30"/>
    <w:p w:rsidR="007D1B30" w:rsidRDefault="007D1B30" w:rsidP="007D1B30">
      <w:pPr>
        <w:rPr>
          <w:rFonts w:hint="eastAsia"/>
        </w:rPr>
      </w:pPr>
      <w:r>
        <w:rPr>
          <w:rFonts w:hint="eastAsia"/>
        </w:rPr>
        <w:t xml:space="preserve">　　对新建、升级改造的</w:t>
      </w:r>
      <w:r>
        <w:rPr>
          <w:rFonts w:hint="eastAsia"/>
        </w:rPr>
        <w:t>5G</w:t>
      </w:r>
      <w:r>
        <w:rPr>
          <w:rFonts w:hint="eastAsia"/>
        </w:rPr>
        <w:t>基站及配套机房、核心枢纽机房等设施，执行全旗战略性新兴特色优势产业用电价格政策。在此基础上，</w:t>
      </w:r>
      <w:r>
        <w:rPr>
          <w:rFonts w:hint="eastAsia"/>
        </w:rPr>
        <w:t>5G</w:t>
      </w:r>
      <w:r>
        <w:rPr>
          <w:rFonts w:hint="eastAsia"/>
        </w:rPr>
        <w:t>基站及配套机房、核心枢纽机房等设施用电可进一步参与电力市场交易。</w:t>
      </w:r>
      <w:r>
        <w:rPr>
          <w:rFonts w:hint="eastAsia"/>
        </w:rPr>
        <w:t xml:space="preserve"> </w:t>
      </w:r>
    </w:p>
    <w:p w:rsidR="007D1B30" w:rsidRDefault="007D1B30" w:rsidP="007D1B30"/>
    <w:p w:rsidR="007D1B30" w:rsidRDefault="007D1B30" w:rsidP="007D1B30">
      <w:pPr>
        <w:rPr>
          <w:rFonts w:hint="eastAsia"/>
        </w:rPr>
      </w:pPr>
      <w:r>
        <w:rPr>
          <w:rFonts w:hint="eastAsia"/>
        </w:rPr>
        <w:t xml:space="preserve">　　责任单位：</w:t>
      </w:r>
      <w:proofErr w:type="gramStart"/>
      <w:r>
        <w:rPr>
          <w:rFonts w:hint="eastAsia"/>
        </w:rPr>
        <w:t>旗发改</w:t>
      </w:r>
      <w:proofErr w:type="gramEnd"/>
      <w:r>
        <w:rPr>
          <w:rFonts w:hint="eastAsia"/>
        </w:rPr>
        <w:t>委、工科局，鄂托克供电分局、棋盘井供电分局，中国铁塔鄂尔多斯市分公司鄂托克旗办事处，各电信运营企业。</w:t>
      </w:r>
      <w:r>
        <w:rPr>
          <w:rFonts w:hint="eastAsia"/>
        </w:rPr>
        <w:t xml:space="preserve"> </w:t>
      </w:r>
    </w:p>
    <w:p w:rsidR="007D1B30" w:rsidRDefault="007D1B30" w:rsidP="007D1B30"/>
    <w:p w:rsidR="007D1B30" w:rsidRDefault="007D1B30" w:rsidP="007D1B30">
      <w:pPr>
        <w:rPr>
          <w:rFonts w:hint="eastAsia"/>
        </w:rPr>
      </w:pPr>
      <w:r>
        <w:rPr>
          <w:rFonts w:hint="eastAsia"/>
        </w:rPr>
        <w:t xml:space="preserve">　　</w:t>
      </w:r>
      <w:r>
        <w:rPr>
          <w:rFonts w:hint="eastAsia"/>
        </w:rPr>
        <w:t>(</w:t>
      </w:r>
      <w:r>
        <w:rPr>
          <w:rFonts w:hint="eastAsia"/>
        </w:rPr>
        <w:t>五</w:t>
      </w:r>
      <w:r>
        <w:rPr>
          <w:rFonts w:hint="eastAsia"/>
        </w:rPr>
        <w:t>)</w:t>
      </w:r>
      <w:r>
        <w:rPr>
          <w:rFonts w:hint="eastAsia"/>
        </w:rPr>
        <w:t>推进“一站一表”直接供电方式</w:t>
      </w:r>
      <w:r>
        <w:rPr>
          <w:rFonts w:hint="eastAsia"/>
        </w:rPr>
        <w:t xml:space="preserve"> </w:t>
      </w:r>
    </w:p>
    <w:p w:rsidR="007D1B30" w:rsidRDefault="007D1B30" w:rsidP="007D1B30"/>
    <w:p w:rsidR="007D1B30" w:rsidRDefault="007D1B30" w:rsidP="007D1B30">
      <w:pPr>
        <w:rPr>
          <w:rFonts w:hint="eastAsia"/>
        </w:rPr>
      </w:pPr>
      <w:r>
        <w:rPr>
          <w:rFonts w:hint="eastAsia"/>
        </w:rPr>
        <w:t xml:space="preserve">　　对新建</w:t>
      </w:r>
      <w:r>
        <w:rPr>
          <w:rFonts w:hint="eastAsia"/>
        </w:rPr>
        <w:t>5G</w:t>
      </w:r>
      <w:r>
        <w:rPr>
          <w:rFonts w:hint="eastAsia"/>
        </w:rPr>
        <w:t>基站及机房等配套设施，电力部门要实行“一站一表”直接供电、直接收费。对升级改造</w:t>
      </w:r>
      <w:r>
        <w:rPr>
          <w:rFonts w:hint="eastAsia"/>
        </w:rPr>
        <w:t>5G</w:t>
      </w:r>
      <w:r>
        <w:rPr>
          <w:rFonts w:hint="eastAsia"/>
        </w:rPr>
        <w:t>基站及机房等配套设施，凡未由电力部门直接供电、直接收费的，由电信设施运营方向电力部门报装电表，实现直接供电、直接收费。电力部门要简化</w:t>
      </w:r>
      <w:r>
        <w:rPr>
          <w:rFonts w:hint="eastAsia"/>
        </w:rPr>
        <w:t>5G</w:t>
      </w:r>
      <w:r>
        <w:rPr>
          <w:rFonts w:hint="eastAsia"/>
        </w:rPr>
        <w:t>基站及机房等配套设施直供电申请手续，缩短开户和办理时限。</w:t>
      </w:r>
      <w:r>
        <w:rPr>
          <w:rFonts w:hint="eastAsia"/>
        </w:rPr>
        <w:t xml:space="preserve"> </w:t>
      </w:r>
    </w:p>
    <w:p w:rsidR="007D1B30" w:rsidRDefault="007D1B30" w:rsidP="007D1B30"/>
    <w:p w:rsidR="007D1B30" w:rsidRDefault="007D1B30" w:rsidP="007D1B30">
      <w:pPr>
        <w:rPr>
          <w:rFonts w:hint="eastAsia"/>
        </w:rPr>
      </w:pPr>
      <w:r>
        <w:rPr>
          <w:rFonts w:hint="eastAsia"/>
        </w:rPr>
        <w:t xml:space="preserve">　　责任单位：旗工科局，鄂托克供电分局、棋盘井供电分局，中国铁塔鄂尔多斯市分公司鄂托克旗办事处，各电信运营企业。</w:t>
      </w:r>
      <w:r>
        <w:rPr>
          <w:rFonts w:hint="eastAsia"/>
        </w:rPr>
        <w:t xml:space="preserve"> </w:t>
      </w:r>
    </w:p>
    <w:p w:rsidR="007D1B30" w:rsidRDefault="007D1B30" w:rsidP="007D1B30"/>
    <w:p w:rsidR="007D1B30" w:rsidRDefault="007D1B30" w:rsidP="007D1B30">
      <w:pPr>
        <w:rPr>
          <w:rFonts w:hint="eastAsia"/>
        </w:rPr>
      </w:pPr>
      <w:r>
        <w:rPr>
          <w:rFonts w:hint="eastAsia"/>
        </w:rPr>
        <w:t xml:space="preserve">　　</w:t>
      </w:r>
      <w:r>
        <w:rPr>
          <w:rFonts w:hint="eastAsia"/>
        </w:rPr>
        <w:t>(</w:t>
      </w:r>
      <w:r>
        <w:rPr>
          <w:rFonts w:hint="eastAsia"/>
        </w:rPr>
        <w:t>六</w:t>
      </w:r>
      <w:r>
        <w:rPr>
          <w:rFonts w:hint="eastAsia"/>
        </w:rPr>
        <w:t>)</w:t>
      </w:r>
      <w:r>
        <w:rPr>
          <w:rFonts w:hint="eastAsia"/>
        </w:rPr>
        <w:t>加强组织领导</w:t>
      </w:r>
      <w:r>
        <w:rPr>
          <w:rFonts w:hint="eastAsia"/>
        </w:rPr>
        <w:t xml:space="preserve"> </w:t>
      </w:r>
    </w:p>
    <w:p w:rsidR="007D1B30" w:rsidRDefault="007D1B30" w:rsidP="007D1B30"/>
    <w:p w:rsidR="007D1B30" w:rsidRDefault="007D1B30" w:rsidP="007D1B30">
      <w:pPr>
        <w:rPr>
          <w:rFonts w:hint="eastAsia"/>
        </w:rPr>
      </w:pPr>
      <w:r>
        <w:rPr>
          <w:rFonts w:hint="eastAsia"/>
        </w:rPr>
        <w:t xml:space="preserve">　　</w:t>
      </w:r>
      <w:proofErr w:type="gramStart"/>
      <w:r>
        <w:rPr>
          <w:rFonts w:hint="eastAsia"/>
        </w:rPr>
        <w:t>建立由旗人民政府</w:t>
      </w:r>
      <w:proofErr w:type="gramEnd"/>
      <w:r>
        <w:rPr>
          <w:rFonts w:hint="eastAsia"/>
        </w:rPr>
        <w:t>分管负责同志担任召集人，旗工科、发改、公安、自然资源、住建、交通等部门及鄂托克供电分局、棋盘井供电分局、中国铁塔鄂托克旗办事处、各电信运营企业等为成员的联席会议制度，负责及时协调解决全旗</w:t>
      </w:r>
      <w:r>
        <w:rPr>
          <w:rFonts w:hint="eastAsia"/>
        </w:rPr>
        <w:t>5G</w:t>
      </w:r>
      <w:r>
        <w:rPr>
          <w:rFonts w:hint="eastAsia"/>
        </w:rPr>
        <w:t>网络建设中遇到的困难和问题，推动各项政策措施落地实施。各苏木镇、经济开发区（园区）要结合实际，加强组织领导，建立健全加快推进</w:t>
      </w:r>
      <w:r>
        <w:rPr>
          <w:rFonts w:hint="eastAsia"/>
        </w:rPr>
        <w:t>5G</w:t>
      </w:r>
      <w:r>
        <w:rPr>
          <w:rFonts w:hint="eastAsia"/>
        </w:rPr>
        <w:t>网络建设工作机制，进一步加大政策支持力度，明确任务分工，强化协调配合，形成工作合力，加快推进</w:t>
      </w:r>
      <w:r>
        <w:rPr>
          <w:rFonts w:hint="eastAsia"/>
        </w:rPr>
        <w:t>5G</w:t>
      </w:r>
      <w:r>
        <w:rPr>
          <w:rFonts w:hint="eastAsia"/>
        </w:rPr>
        <w:t>网络建设。</w:t>
      </w:r>
      <w:r>
        <w:rPr>
          <w:rFonts w:hint="eastAsia"/>
        </w:rPr>
        <w:t xml:space="preserve"> </w:t>
      </w:r>
    </w:p>
    <w:p w:rsidR="007D1B30" w:rsidRDefault="007D1B30" w:rsidP="007D1B30"/>
    <w:p w:rsidR="007D1B30" w:rsidRDefault="007D1B30" w:rsidP="007D1B30">
      <w:pPr>
        <w:rPr>
          <w:rFonts w:hint="eastAsia"/>
        </w:rPr>
      </w:pPr>
      <w:r>
        <w:rPr>
          <w:rFonts w:hint="eastAsia"/>
        </w:rPr>
        <w:t xml:space="preserve">　　责任单位：各经济开发区（园区）管委会、苏木镇人民政府，</w:t>
      </w:r>
      <w:proofErr w:type="gramStart"/>
      <w:r>
        <w:rPr>
          <w:rFonts w:hint="eastAsia"/>
        </w:rPr>
        <w:t>旗发改</w:t>
      </w:r>
      <w:proofErr w:type="gramEnd"/>
      <w:r>
        <w:rPr>
          <w:rFonts w:hint="eastAsia"/>
        </w:rPr>
        <w:t>委、工科局、公安局、自然资源局、住建局、交通局、公用事业发展中心，鄂托克供电分局、棋盘井供电分局，</w:t>
      </w:r>
      <w:r>
        <w:rPr>
          <w:rFonts w:hint="eastAsia"/>
        </w:rPr>
        <w:lastRenderedPageBreak/>
        <w:t>中国铁塔鄂尔多斯市分公司鄂托克旗办事处，各电信运营企业。</w:t>
      </w:r>
      <w:r>
        <w:rPr>
          <w:rFonts w:hint="eastAsia"/>
        </w:rPr>
        <w:t xml:space="preserve"> </w:t>
      </w:r>
    </w:p>
    <w:p w:rsidR="007D1B30" w:rsidRDefault="007D1B30" w:rsidP="007D1B30"/>
    <w:p w:rsidR="007D1B30" w:rsidRDefault="007D1B30" w:rsidP="007D1B30">
      <w:pPr>
        <w:rPr>
          <w:rFonts w:hint="eastAsia"/>
        </w:rPr>
      </w:pPr>
      <w:r>
        <w:rPr>
          <w:rFonts w:hint="eastAsia"/>
        </w:rPr>
        <w:t xml:space="preserve">　　</w:t>
      </w:r>
      <w:r>
        <w:rPr>
          <w:rFonts w:hint="eastAsia"/>
        </w:rPr>
        <w:t xml:space="preserve">                      </w:t>
      </w:r>
      <w:r>
        <w:rPr>
          <w:rFonts w:hint="eastAsia"/>
        </w:rPr>
        <w:t>鄂托克旗人民政府</w:t>
      </w:r>
      <w:r>
        <w:rPr>
          <w:rFonts w:hint="eastAsia"/>
        </w:rPr>
        <w:t xml:space="preserve"> </w:t>
      </w:r>
    </w:p>
    <w:p w:rsidR="007D1B30" w:rsidRDefault="007D1B30" w:rsidP="007D1B30"/>
    <w:p w:rsidR="007D1B30" w:rsidRDefault="007D1B30" w:rsidP="007D1B30">
      <w:r>
        <w:rPr>
          <w:rFonts w:hint="eastAsia"/>
        </w:rPr>
        <w:t xml:space="preserve">　　</w:t>
      </w:r>
      <w:r>
        <w:rPr>
          <w:rFonts w:hint="eastAsia"/>
        </w:rPr>
        <w:t xml:space="preserve">                      2020</w:t>
      </w:r>
      <w:r>
        <w:rPr>
          <w:rFonts w:hint="eastAsia"/>
        </w:rPr>
        <w:t>年</w:t>
      </w:r>
      <w:r>
        <w:rPr>
          <w:rFonts w:hint="eastAsia"/>
        </w:rPr>
        <w:t>5</w:t>
      </w:r>
      <w:r>
        <w:rPr>
          <w:rFonts w:hint="eastAsia"/>
        </w:rPr>
        <w:t>月</w:t>
      </w:r>
      <w:r>
        <w:rPr>
          <w:rFonts w:hint="eastAsia"/>
        </w:rPr>
        <w:t>29</w:t>
      </w:r>
      <w:r>
        <w:rPr>
          <w:rFonts w:hint="eastAsia"/>
        </w:rPr>
        <w:t>日</w:t>
      </w:r>
      <w:bookmarkStart w:id="0" w:name="_GoBack"/>
      <w:bookmarkEnd w:id="0"/>
    </w:p>
    <w:sectPr w:rsidR="007D1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F5" w:rsidRDefault="00C215F5" w:rsidP="007D1B30">
      <w:r>
        <w:separator/>
      </w:r>
    </w:p>
  </w:endnote>
  <w:endnote w:type="continuationSeparator" w:id="0">
    <w:p w:rsidR="00C215F5" w:rsidRDefault="00C215F5" w:rsidP="007D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F5" w:rsidRDefault="00C215F5" w:rsidP="007D1B30">
      <w:r>
        <w:separator/>
      </w:r>
    </w:p>
  </w:footnote>
  <w:footnote w:type="continuationSeparator" w:id="0">
    <w:p w:rsidR="00C215F5" w:rsidRDefault="00C215F5" w:rsidP="007D1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4D"/>
    <w:rsid w:val="00030B4D"/>
    <w:rsid w:val="00624843"/>
    <w:rsid w:val="007D1B30"/>
    <w:rsid w:val="00C2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1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1B30"/>
    <w:rPr>
      <w:sz w:val="18"/>
      <w:szCs w:val="18"/>
    </w:rPr>
  </w:style>
  <w:style w:type="paragraph" w:styleId="a4">
    <w:name w:val="footer"/>
    <w:basedOn w:val="a"/>
    <w:link w:val="Char0"/>
    <w:uiPriority w:val="99"/>
    <w:unhideWhenUsed/>
    <w:rsid w:val="007D1B30"/>
    <w:pPr>
      <w:tabs>
        <w:tab w:val="center" w:pos="4153"/>
        <w:tab w:val="right" w:pos="8306"/>
      </w:tabs>
      <w:snapToGrid w:val="0"/>
      <w:jc w:val="left"/>
    </w:pPr>
    <w:rPr>
      <w:sz w:val="18"/>
      <w:szCs w:val="18"/>
    </w:rPr>
  </w:style>
  <w:style w:type="character" w:customStyle="1" w:styleId="Char0">
    <w:name w:val="页脚 Char"/>
    <w:basedOn w:val="a0"/>
    <w:link w:val="a4"/>
    <w:uiPriority w:val="99"/>
    <w:rsid w:val="007D1B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1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1B30"/>
    <w:rPr>
      <w:sz w:val="18"/>
      <w:szCs w:val="18"/>
    </w:rPr>
  </w:style>
  <w:style w:type="paragraph" w:styleId="a4">
    <w:name w:val="footer"/>
    <w:basedOn w:val="a"/>
    <w:link w:val="Char0"/>
    <w:uiPriority w:val="99"/>
    <w:unhideWhenUsed/>
    <w:rsid w:val="007D1B30"/>
    <w:pPr>
      <w:tabs>
        <w:tab w:val="center" w:pos="4153"/>
        <w:tab w:val="right" w:pos="8306"/>
      </w:tabs>
      <w:snapToGrid w:val="0"/>
      <w:jc w:val="left"/>
    </w:pPr>
    <w:rPr>
      <w:sz w:val="18"/>
      <w:szCs w:val="18"/>
    </w:rPr>
  </w:style>
  <w:style w:type="character" w:customStyle="1" w:styleId="Char0">
    <w:name w:val="页脚 Char"/>
    <w:basedOn w:val="a0"/>
    <w:link w:val="a4"/>
    <w:uiPriority w:val="99"/>
    <w:rsid w:val="007D1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1829</Characters>
  <Application>Microsoft Office Word</Application>
  <DocSecurity>0</DocSecurity>
  <Lines>15</Lines>
  <Paragraphs>4</Paragraphs>
  <ScaleCrop>false</ScaleCrop>
  <Company>微软中国</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2022-10-27T08:42:00Z</dcterms:created>
  <dcterms:modified xsi:type="dcterms:W3CDTF">2022-10-27T08:43:00Z</dcterms:modified>
</cp:coreProperties>
</file>